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FEF5" w14:textId="2E82F29A" w:rsidR="000E5A98" w:rsidRPr="00F1474A" w:rsidRDefault="000E5A98" w:rsidP="000E5A98">
      <w:pPr>
        <w:spacing w:before="240" w:after="240"/>
        <w:jc w:val="center"/>
        <w:rPr>
          <w:rFonts w:ascii="Tahoma" w:hAnsi="Tahoma" w:cs="Tahoma"/>
          <w:b/>
        </w:rPr>
      </w:pPr>
      <w:r w:rsidRPr="00F1474A">
        <w:rPr>
          <w:rFonts w:ascii="Tahoma" w:hAnsi="Tahoma" w:cs="Tahoma"/>
          <w:b/>
        </w:rPr>
        <w:t>[EXPENDITURE REPORT RESOLUTION]</w:t>
      </w:r>
    </w:p>
    <w:p w14:paraId="2DC7AC83" w14:textId="77777777" w:rsidR="000E5A98" w:rsidRPr="00A63D2A" w:rsidRDefault="000E5A98" w:rsidP="006727A0">
      <w:pPr>
        <w:tabs>
          <w:tab w:val="left" w:leader="underscore" w:pos="2430"/>
          <w:tab w:val="left" w:leader="underscore" w:pos="6210"/>
        </w:tabs>
        <w:spacing w:before="240" w:after="24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>A RESOLUTION OF THE CITY COUNCIL/BOARD OF SU</w:t>
      </w:r>
      <w:r w:rsidR="007546EA" w:rsidRPr="00A63D2A">
        <w:rPr>
          <w:rFonts w:ascii="Tahoma" w:hAnsi="Tahoma" w:cs="Tahoma"/>
          <w:sz w:val="22"/>
          <w:szCs w:val="24"/>
        </w:rPr>
        <w:t xml:space="preserve">PERVISORS OF THE CITY/COUNTY OF __________ </w:t>
      </w:r>
      <w:r w:rsidRPr="00A63D2A">
        <w:rPr>
          <w:rFonts w:ascii="Tahoma" w:hAnsi="Tahoma" w:cs="Tahoma"/>
          <w:sz w:val="22"/>
          <w:szCs w:val="24"/>
        </w:rPr>
        <w:t xml:space="preserve">CONCERNING THE </w:t>
      </w:r>
      <w:r w:rsidR="00975FF2" w:rsidRPr="00A63D2A">
        <w:rPr>
          <w:rFonts w:ascii="Tahoma" w:hAnsi="Tahoma" w:cs="Tahoma"/>
          <w:sz w:val="22"/>
          <w:szCs w:val="24"/>
        </w:rPr>
        <w:t>MEASURE M2 (M2)</w:t>
      </w:r>
      <w:r w:rsidRPr="00A63D2A">
        <w:rPr>
          <w:rFonts w:ascii="Tahoma" w:hAnsi="Tahoma" w:cs="Tahoma"/>
          <w:sz w:val="22"/>
          <w:szCs w:val="24"/>
        </w:rPr>
        <w:t xml:space="preserve"> EXPENDITU</w:t>
      </w:r>
      <w:r w:rsidR="007546EA" w:rsidRPr="00A63D2A">
        <w:rPr>
          <w:rFonts w:ascii="Tahoma" w:hAnsi="Tahoma" w:cs="Tahoma"/>
          <w:sz w:val="22"/>
          <w:szCs w:val="24"/>
        </w:rPr>
        <w:t>RE REPORT FOR</w:t>
      </w:r>
      <w:r w:rsidR="007546EA" w:rsidRPr="00A63D2A">
        <w:rPr>
          <w:rFonts w:ascii="Tahoma" w:hAnsi="Tahoma" w:cs="Tahoma"/>
          <w:sz w:val="22"/>
          <w:szCs w:val="24"/>
        </w:rPr>
        <w:br/>
        <w:t>THE CITY/COUNTY OF _________</w:t>
      </w:r>
      <w:r w:rsidRPr="00A63D2A">
        <w:rPr>
          <w:rFonts w:ascii="Tahoma" w:hAnsi="Tahoma" w:cs="Tahoma"/>
          <w:sz w:val="22"/>
          <w:szCs w:val="24"/>
        </w:rPr>
        <w:t>.</w:t>
      </w:r>
    </w:p>
    <w:p w14:paraId="6031D735" w14:textId="6E838271" w:rsidR="000E5A98" w:rsidRPr="00A63D2A" w:rsidRDefault="00975FF2" w:rsidP="006727A0">
      <w:pPr>
        <w:spacing w:before="240" w:after="240"/>
        <w:ind w:firstLine="450"/>
        <w:jc w:val="both"/>
        <w:rPr>
          <w:rFonts w:ascii="Tahoma" w:hAnsi="Tahoma" w:cs="Tahoma"/>
          <w:sz w:val="22"/>
          <w:szCs w:val="24"/>
        </w:rPr>
      </w:pPr>
      <w:proofErr w:type="gramStart"/>
      <w:r w:rsidRPr="00A63D2A">
        <w:rPr>
          <w:rFonts w:ascii="Tahoma" w:hAnsi="Tahoma" w:cs="Tahoma"/>
          <w:sz w:val="22"/>
          <w:szCs w:val="24"/>
        </w:rPr>
        <w:t>WHEREAS,</w:t>
      </w:r>
      <w:proofErr w:type="gramEnd"/>
      <w:r w:rsidRPr="00A63D2A">
        <w:rPr>
          <w:rFonts w:ascii="Tahoma" w:hAnsi="Tahoma" w:cs="Tahoma"/>
          <w:sz w:val="22"/>
          <w:szCs w:val="24"/>
        </w:rPr>
        <w:t xml:space="preserve"> </w:t>
      </w:r>
      <w:r w:rsidR="000E5A98" w:rsidRPr="00A63D2A">
        <w:rPr>
          <w:rFonts w:ascii="Tahoma" w:hAnsi="Tahoma" w:cs="Tahoma"/>
          <w:sz w:val="22"/>
          <w:szCs w:val="24"/>
        </w:rPr>
        <w:t>local jurisdiction</w:t>
      </w:r>
      <w:r w:rsidRPr="00A63D2A">
        <w:rPr>
          <w:rFonts w:ascii="Tahoma" w:hAnsi="Tahoma" w:cs="Tahoma"/>
          <w:sz w:val="22"/>
          <w:szCs w:val="24"/>
        </w:rPr>
        <w:t>s</w:t>
      </w:r>
      <w:r w:rsidR="000E5A98" w:rsidRPr="00A63D2A">
        <w:rPr>
          <w:rFonts w:ascii="Tahoma" w:hAnsi="Tahoma" w:cs="Tahoma"/>
          <w:sz w:val="22"/>
          <w:szCs w:val="24"/>
        </w:rPr>
        <w:t xml:space="preserve"> </w:t>
      </w:r>
      <w:r w:rsidRPr="00A63D2A">
        <w:rPr>
          <w:rFonts w:ascii="Tahoma" w:hAnsi="Tahoma" w:cs="Tahoma"/>
          <w:sz w:val="22"/>
          <w:szCs w:val="24"/>
        </w:rPr>
        <w:t xml:space="preserve">are </w:t>
      </w:r>
      <w:r w:rsidR="000E5A98" w:rsidRPr="00A63D2A">
        <w:rPr>
          <w:rFonts w:ascii="Tahoma" w:hAnsi="Tahoma" w:cs="Tahoma"/>
          <w:sz w:val="22"/>
          <w:szCs w:val="24"/>
        </w:rPr>
        <w:t xml:space="preserve">required to meet eligibility requirements and submit eligibility verification packages to </w:t>
      </w:r>
      <w:r w:rsidR="00863F1B">
        <w:rPr>
          <w:rFonts w:ascii="Tahoma" w:hAnsi="Tahoma" w:cs="Tahoma"/>
          <w:sz w:val="22"/>
          <w:szCs w:val="24"/>
        </w:rPr>
        <w:t xml:space="preserve">the </w:t>
      </w:r>
      <w:r w:rsidR="000E5A98" w:rsidRPr="00A63D2A">
        <w:rPr>
          <w:rFonts w:ascii="Tahoma" w:hAnsi="Tahoma" w:cs="Tahoma"/>
          <w:sz w:val="22"/>
          <w:szCs w:val="24"/>
        </w:rPr>
        <w:t xml:space="preserve">Orange County Transportation Authority (OCTA) </w:t>
      </w:r>
      <w:proofErr w:type="gramStart"/>
      <w:r w:rsidR="000E5A98" w:rsidRPr="00A63D2A">
        <w:rPr>
          <w:rFonts w:ascii="Tahoma" w:hAnsi="Tahoma" w:cs="Tahoma"/>
          <w:sz w:val="22"/>
          <w:szCs w:val="24"/>
        </w:rPr>
        <w:t>in order to</w:t>
      </w:r>
      <w:proofErr w:type="gramEnd"/>
      <w:r w:rsidR="000E5A98" w:rsidRPr="00A63D2A">
        <w:rPr>
          <w:rFonts w:ascii="Tahoma" w:hAnsi="Tahoma" w:cs="Tahoma"/>
          <w:sz w:val="22"/>
          <w:szCs w:val="24"/>
        </w:rPr>
        <w:t xml:space="preserve"> remain eligible to receive </w:t>
      </w:r>
      <w:r w:rsidRPr="00A63D2A">
        <w:rPr>
          <w:rFonts w:ascii="Tahoma" w:hAnsi="Tahoma" w:cs="Tahoma"/>
          <w:sz w:val="22"/>
          <w:szCs w:val="24"/>
        </w:rPr>
        <w:t xml:space="preserve">M2 </w:t>
      </w:r>
      <w:r w:rsidR="000E5A98" w:rsidRPr="00A63D2A">
        <w:rPr>
          <w:rFonts w:ascii="Tahoma" w:hAnsi="Tahoma" w:cs="Tahoma"/>
          <w:sz w:val="22"/>
          <w:szCs w:val="24"/>
        </w:rPr>
        <w:t>funds</w:t>
      </w:r>
      <w:r w:rsidR="00863F1B">
        <w:rPr>
          <w:rFonts w:ascii="Tahoma" w:hAnsi="Tahoma" w:cs="Tahoma"/>
          <w:sz w:val="22"/>
          <w:szCs w:val="24"/>
        </w:rPr>
        <w:t>; and</w:t>
      </w:r>
      <w:r w:rsidR="000E5A98" w:rsidRPr="00A63D2A">
        <w:rPr>
          <w:rFonts w:ascii="Tahoma" w:hAnsi="Tahoma" w:cs="Tahoma"/>
          <w:sz w:val="22"/>
          <w:szCs w:val="24"/>
        </w:rPr>
        <w:t xml:space="preserve"> </w:t>
      </w:r>
    </w:p>
    <w:p w14:paraId="731A003D" w14:textId="5FBEAE87" w:rsidR="00DC2FCF" w:rsidRPr="00A63D2A" w:rsidRDefault="000E5A98" w:rsidP="006727A0">
      <w:pPr>
        <w:tabs>
          <w:tab w:val="left" w:leader="underscore" w:pos="5760"/>
        </w:tabs>
        <w:spacing w:before="240" w:after="240"/>
        <w:ind w:firstLine="45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 xml:space="preserve">WHEREAS, local jurisdictions are required to adopt an annual </w:t>
      </w:r>
      <w:r w:rsidR="00863F1B">
        <w:rPr>
          <w:rFonts w:ascii="Tahoma" w:hAnsi="Tahoma" w:cs="Tahoma"/>
          <w:sz w:val="22"/>
          <w:szCs w:val="24"/>
        </w:rPr>
        <w:t xml:space="preserve">M2 </w:t>
      </w:r>
      <w:r w:rsidRPr="00A63D2A">
        <w:rPr>
          <w:rFonts w:ascii="Tahoma" w:hAnsi="Tahoma" w:cs="Tahoma"/>
          <w:sz w:val="22"/>
          <w:szCs w:val="24"/>
        </w:rPr>
        <w:t xml:space="preserve">Expenditure Report </w:t>
      </w:r>
      <w:r w:rsidR="00DC2FCF" w:rsidRPr="00A63D2A">
        <w:rPr>
          <w:rFonts w:ascii="Tahoma" w:hAnsi="Tahoma" w:cs="Tahoma"/>
          <w:sz w:val="22"/>
          <w:szCs w:val="24"/>
        </w:rPr>
        <w:t>as part of one of the eligibility requirements</w:t>
      </w:r>
      <w:r w:rsidR="00863F1B">
        <w:rPr>
          <w:rFonts w:ascii="Tahoma" w:hAnsi="Tahoma" w:cs="Tahoma"/>
          <w:sz w:val="22"/>
          <w:szCs w:val="24"/>
        </w:rPr>
        <w:t>; and</w:t>
      </w:r>
      <w:r w:rsidR="00DC2FCF" w:rsidRPr="00A63D2A">
        <w:rPr>
          <w:rFonts w:ascii="Tahoma" w:hAnsi="Tahoma" w:cs="Tahoma"/>
          <w:sz w:val="22"/>
          <w:szCs w:val="24"/>
        </w:rPr>
        <w:t xml:space="preserve"> </w:t>
      </w:r>
    </w:p>
    <w:p w14:paraId="47882B41" w14:textId="4C994E41" w:rsidR="000E5A98" w:rsidRPr="00A63D2A" w:rsidRDefault="00A63D2A" w:rsidP="006727A0">
      <w:pPr>
        <w:tabs>
          <w:tab w:val="left" w:leader="underscore" w:pos="5760"/>
        </w:tabs>
        <w:spacing w:before="240" w:after="240"/>
        <w:ind w:firstLine="45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 xml:space="preserve">WHEREAS, </w:t>
      </w:r>
      <w:r w:rsidR="00DC2FCF" w:rsidRPr="00A63D2A">
        <w:rPr>
          <w:rFonts w:ascii="Tahoma" w:hAnsi="Tahoma" w:cs="Tahoma"/>
          <w:sz w:val="22"/>
          <w:szCs w:val="24"/>
        </w:rPr>
        <w:t xml:space="preserve">local jurisdictions are required </w:t>
      </w:r>
      <w:r w:rsidR="000E5A98" w:rsidRPr="00A63D2A">
        <w:rPr>
          <w:rFonts w:ascii="Tahoma" w:hAnsi="Tahoma" w:cs="Tahoma"/>
          <w:sz w:val="22"/>
          <w:szCs w:val="24"/>
        </w:rPr>
        <w:t xml:space="preserve">to account for Net Revenues, developer/traffic impact fees, and funds expended by local jurisdiction </w:t>
      </w:r>
      <w:r w:rsidR="0098363D" w:rsidRPr="00A63D2A">
        <w:rPr>
          <w:rFonts w:ascii="Tahoma" w:hAnsi="Tahoma" w:cs="Tahoma"/>
          <w:sz w:val="22"/>
          <w:szCs w:val="24"/>
        </w:rPr>
        <w:t xml:space="preserve">in the </w:t>
      </w:r>
      <w:r w:rsidR="00863F1B">
        <w:rPr>
          <w:rFonts w:ascii="Tahoma" w:hAnsi="Tahoma" w:cs="Tahoma"/>
          <w:sz w:val="22"/>
          <w:szCs w:val="24"/>
        </w:rPr>
        <w:t xml:space="preserve">M2 </w:t>
      </w:r>
      <w:r w:rsidR="0098363D" w:rsidRPr="00A63D2A">
        <w:rPr>
          <w:rFonts w:ascii="Tahoma" w:hAnsi="Tahoma" w:cs="Tahoma"/>
          <w:sz w:val="22"/>
          <w:szCs w:val="24"/>
        </w:rPr>
        <w:t xml:space="preserve">Expenditure Report </w:t>
      </w:r>
      <w:r w:rsidR="000E5A98" w:rsidRPr="00A63D2A">
        <w:rPr>
          <w:rFonts w:ascii="Tahoma" w:hAnsi="Tahoma" w:cs="Tahoma"/>
          <w:sz w:val="22"/>
          <w:szCs w:val="24"/>
        </w:rPr>
        <w:t>that satisfy the Maintenance of Effort requirements; and</w:t>
      </w:r>
    </w:p>
    <w:p w14:paraId="4DF049A2" w14:textId="588BD799" w:rsidR="000E5A98" w:rsidRPr="00A63D2A" w:rsidRDefault="000E5A98" w:rsidP="006727A0">
      <w:pPr>
        <w:tabs>
          <w:tab w:val="left" w:leader="underscore" w:pos="5760"/>
        </w:tabs>
        <w:spacing w:before="240" w:after="240"/>
        <w:ind w:firstLine="45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 xml:space="preserve">WHEREAS, the </w:t>
      </w:r>
      <w:r w:rsidR="00863F1B">
        <w:rPr>
          <w:rFonts w:ascii="Tahoma" w:hAnsi="Tahoma" w:cs="Tahoma"/>
          <w:sz w:val="22"/>
          <w:szCs w:val="24"/>
        </w:rPr>
        <w:t xml:space="preserve">M2 </w:t>
      </w:r>
      <w:r w:rsidRPr="00A63D2A">
        <w:rPr>
          <w:rFonts w:ascii="Tahoma" w:hAnsi="Tahoma" w:cs="Tahoma"/>
          <w:sz w:val="22"/>
          <w:szCs w:val="24"/>
        </w:rPr>
        <w:t xml:space="preserve">Expenditure Report shall include all Net Revenue fund balances, interest </w:t>
      </w:r>
      <w:proofErr w:type="gramStart"/>
      <w:r w:rsidRPr="00A63D2A">
        <w:rPr>
          <w:rFonts w:ascii="Tahoma" w:hAnsi="Tahoma" w:cs="Tahoma"/>
          <w:sz w:val="22"/>
          <w:szCs w:val="24"/>
        </w:rPr>
        <w:t>earned</w:t>
      </w:r>
      <w:proofErr w:type="gramEnd"/>
      <w:r w:rsidRPr="00A63D2A">
        <w:rPr>
          <w:rFonts w:ascii="Tahoma" w:hAnsi="Tahoma" w:cs="Tahoma"/>
          <w:sz w:val="22"/>
          <w:szCs w:val="24"/>
        </w:rPr>
        <w:t xml:space="preserve"> and expenditures identified by type and program or project; and</w:t>
      </w:r>
    </w:p>
    <w:p w14:paraId="1645B0B5" w14:textId="0C643BD7" w:rsidR="000E5A98" w:rsidRPr="00A63D2A" w:rsidRDefault="000E5A98" w:rsidP="006727A0">
      <w:pPr>
        <w:tabs>
          <w:tab w:val="left" w:leader="underscore" w:pos="5760"/>
        </w:tabs>
        <w:spacing w:before="240" w:after="240"/>
        <w:ind w:firstLine="45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 xml:space="preserve">WHEREAS, the </w:t>
      </w:r>
      <w:r w:rsidR="00863F1B">
        <w:rPr>
          <w:rFonts w:ascii="Tahoma" w:hAnsi="Tahoma" w:cs="Tahoma"/>
          <w:sz w:val="22"/>
          <w:szCs w:val="24"/>
        </w:rPr>
        <w:t xml:space="preserve">M2 </w:t>
      </w:r>
      <w:r w:rsidRPr="00A63D2A">
        <w:rPr>
          <w:rFonts w:ascii="Tahoma" w:hAnsi="Tahoma" w:cs="Tahoma"/>
          <w:sz w:val="22"/>
          <w:szCs w:val="24"/>
        </w:rPr>
        <w:t>Expenditure Report must b</w:t>
      </w:r>
      <w:r w:rsidR="00E90C2D" w:rsidRPr="00A63D2A">
        <w:rPr>
          <w:rFonts w:ascii="Tahoma" w:hAnsi="Tahoma" w:cs="Tahoma"/>
          <w:sz w:val="22"/>
          <w:szCs w:val="24"/>
        </w:rPr>
        <w:t>e adopted and submitted to the OCTA</w:t>
      </w:r>
      <w:r w:rsidRPr="00A63D2A">
        <w:rPr>
          <w:rFonts w:ascii="Tahoma" w:hAnsi="Tahoma" w:cs="Tahoma"/>
          <w:sz w:val="22"/>
          <w:szCs w:val="24"/>
        </w:rPr>
        <w:t xml:space="preserve"> each year within six months of the end of the local jurisdiction’s fiscal year to be eligible to receive Net Revenues as part of </w:t>
      </w:r>
      <w:r w:rsidR="00C77152" w:rsidRPr="00A63D2A">
        <w:rPr>
          <w:rFonts w:ascii="Tahoma" w:hAnsi="Tahoma" w:cs="Tahoma"/>
          <w:sz w:val="22"/>
          <w:szCs w:val="24"/>
        </w:rPr>
        <w:t>M2</w:t>
      </w:r>
      <w:r w:rsidRPr="00A63D2A">
        <w:rPr>
          <w:rFonts w:ascii="Tahoma" w:hAnsi="Tahoma" w:cs="Tahoma"/>
          <w:sz w:val="22"/>
          <w:szCs w:val="24"/>
        </w:rPr>
        <w:t>.</w:t>
      </w:r>
    </w:p>
    <w:p w14:paraId="0A98D5F7" w14:textId="77777777" w:rsidR="000E5A98" w:rsidRPr="00A63D2A" w:rsidRDefault="000E5A98" w:rsidP="006727A0">
      <w:pPr>
        <w:tabs>
          <w:tab w:val="left" w:leader="underscore" w:pos="5760"/>
        </w:tabs>
        <w:spacing w:before="240" w:after="240"/>
        <w:ind w:firstLine="45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>NOW, THEREFORE, BE IT RESOLVED that the City Council/Board of Supervisors for the City/County of __________ does hereby inform OCTA that:</w:t>
      </w:r>
    </w:p>
    <w:p w14:paraId="24551FC7" w14:textId="7C5853FC" w:rsidR="000E5A98" w:rsidRPr="00A63D2A" w:rsidRDefault="000E5A98" w:rsidP="006727A0">
      <w:pPr>
        <w:pStyle w:val="ListParagraph"/>
        <w:numPr>
          <w:ilvl w:val="0"/>
          <w:numId w:val="1"/>
        </w:numPr>
        <w:tabs>
          <w:tab w:val="left" w:leader="underscore" w:pos="5760"/>
        </w:tabs>
        <w:spacing w:before="240" w:after="240"/>
        <w:ind w:left="806"/>
        <w:contextualSpacing w:val="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 xml:space="preserve">The </w:t>
      </w:r>
      <w:r w:rsidR="00EA109C" w:rsidRPr="00A63D2A">
        <w:rPr>
          <w:rFonts w:ascii="Tahoma" w:hAnsi="Tahoma" w:cs="Tahoma"/>
          <w:sz w:val="22"/>
          <w:szCs w:val="24"/>
        </w:rPr>
        <w:t xml:space="preserve">M2 </w:t>
      </w:r>
      <w:r w:rsidRPr="00A63D2A">
        <w:rPr>
          <w:rFonts w:ascii="Tahoma" w:hAnsi="Tahoma" w:cs="Tahoma"/>
          <w:sz w:val="22"/>
          <w:szCs w:val="24"/>
        </w:rPr>
        <w:t xml:space="preserve">Expenditure Report is in conformance with the template provided in the </w:t>
      </w:r>
      <w:r w:rsidR="00C77152" w:rsidRPr="00A63D2A">
        <w:rPr>
          <w:rFonts w:ascii="Tahoma" w:hAnsi="Tahoma" w:cs="Tahoma"/>
          <w:sz w:val="22"/>
          <w:szCs w:val="24"/>
        </w:rPr>
        <w:t>Measure M2</w:t>
      </w:r>
      <w:r w:rsidRPr="00A63D2A">
        <w:rPr>
          <w:rFonts w:ascii="Tahoma" w:hAnsi="Tahoma" w:cs="Tahoma"/>
          <w:sz w:val="22"/>
          <w:szCs w:val="24"/>
        </w:rPr>
        <w:t xml:space="preserve"> Eligibility Guidelines and accounts for Net Revenues including interest earned, expenditures during the fiscal year</w:t>
      </w:r>
      <w:r w:rsidR="00863F1B">
        <w:rPr>
          <w:rFonts w:ascii="Tahoma" w:hAnsi="Tahoma" w:cs="Tahoma"/>
          <w:sz w:val="22"/>
          <w:szCs w:val="24"/>
        </w:rPr>
        <w:t>,</w:t>
      </w:r>
      <w:r w:rsidRPr="00A63D2A">
        <w:rPr>
          <w:rFonts w:ascii="Tahoma" w:hAnsi="Tahoma" w:cs="Tahoma"/>
          <w:sz w:val="22"/>
          <w:szCs w:val="24"/>
        </w:rPr>
        <w:t xml:space="preserve"> and balances at the end of fiscal year. </w:t>
      </w:r>
    </w:p>
    <w:p w14:paraId="70B0CDDC" w14:textId="77777777" w:rsidR="000E5A98" w:rsidRPr="00A63D2A" w:rsidRDefault="000E5A98" w:rsidP="006727A0">
      <w:pPr>
        <w:pStyle w:val="ListParagraph"/>
        <w:numPr>
          <w:ilvl w:val="0"/>
          <w:numId w:val="1"/>
        </w:numPr>
        <w:tabs>
          <w:tab w:val="left" w:leader="underscore" w:pos="5760"/>
        </w:tabs>
        <w:spacing w:before="240" w:after="240"/>
        <w:ind w:left="806"/>
        <w:contextualSpacing w:val="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 xml:space="preserve">The </w:t>
      </w:r>
      <w:r w:rsidR="00F1474A" w:rsidRPr="00A63D2A">
        <w:rPr>
          <w:rFonts w:ascii="Tahoma" w:hAnsi="Tahoma" w:cs="Tahoma"/>
          <w:sz w:val="22"/>
          <w:szCs w:val="24"/>
        </w:rPr>
        <w:t xml:space="preserve">M2 </w:t>
      </w:r>
      <w:r w:rsidRPr="00A63D2A">
        <w:rPr>
          <w:rFonts w:ascii="Tahoma" w:hAnsi="Tahoma" w:cs="Tahoma"/>
          <w:sz w:val="22"/>
          <w:szCs w:val="24"/>
        </w:rPr>
        <w:t>Expenditure Report is hereby adopted by the City/County of____________.</w:t>
      </w:r>
    </w:p>
    <w:p w14:paraId="49D67672" w14:textId="6534C1B4" w:rsidR="00345B32" w:rsidRPr="00A63D2A" w:rsidRDefault="000E5A98" w:rsidP="006727A0">
      <w:pPr>
        <w:pStyle w:val="ListParagraph"/>
        <w:numPr>
          <w:ilvl w:val="0"/>
          <w:numId w:val="1"/>
        </w:numPr>
        <w:tabs>
          <w:tab w:val="left" w:leader="underscore" w:pos="5760"/>
        </w:tabs>
        <w:spacing w:before="240" w:after="480"/>
        <w:contextualSpacing w:val="0"/>
        <w:jc w:val="both"/>
        <w:rPr>
          <w:rFonts w:ascii="Tahoma" w:hAnsi="Tahoma" w:cs="Tahoma"/>
          <w:sz w:val="22"/>
          <w:szCs w:val="24"/>
        </w:rPr>
      </w:pPr>
      <w:r w:rsidRPr="00A63D2A">
        <w:rPr>
          <w:rFonts w:ascii="Tahoma" w:hAnsi="Tahoma" w:cs="Tahoma"/>
          <w:sz w:val="22"/>
          <w:szCs w:val="24"/>
        </w:rPr>
        <w:t>The City/County of ____________</w:t>
      </w:r>
      <w:r w:rsidR="00863F1B">
        <w:rPr>
          <w:rFonts w:ascii="Tahoma" w:hAnsi="Tahoma" w:cs="Tahoma"/>
          <w:sz w:val="22"/>
          <w:szCs w:val="24"/>
        </w:rPr>
        <w:t xml:space="preserve"> </w:t>
      </w:r>
      <w:r w:rsidRPr="00A63D2A">
        <w:rPr>
          <w:rFonts w:ascii="Tahoma" w:hAnsi="Tahoma" w:cs="Tahoma"/>
          <w:sz w:val="22"/>
          <w:szCs w:val="24"/>
        </w:rPr>
        <w:t xml:space="preserve">Finance Director is hereby authorized to sign and submit the </w:t>
      </w:r>
      <w:r w:rsidR="00316309" w:rsidRPr="00A63D2A">
        <w:rPr>
          <w:rFonts w:ascii="Tahoma" w:hAnsi="Tahoma" w:cs="Tahoma"/>
          <w:sz w:val="22"/>
          <w:szCs w:val="24"/>
        </w:rPr>
        <w:t xml:space="preserve">M2 </w:t>
      </w:r>
      <w:r w:rsidRPr="00A63D2A">
        <w:rPr>
          <w:rFonts w:ascii="Tahoma" w:hAnsi="Tahoma" w:cs="Tahoma"/>
          <w:sz w:val="22"/>
          <w:szCs w:val="24"/>
        </w:rPr>
        <w:t xml:space="preserve">Expenditure Report to OCTA for the fiscal year ending </w:t>
      </w:r>
      <w:r w:rsidR="00D61C6B">
        <w:rPr>
          <w:rFonts w:ascii="Tahoma" w:hAnsi="Tahoma" w:cs="Tahoma"/>
          <w:sz w:val="22"/>
          <w:szCs w:val="24"/>
        </w:rPr>
        <w:t>June 30, 2025</w:t>
      </w:r>
      <w:r w:rsidRPr="00A63D2A">
        <w:rPr>
          <w:rFonts w:ascii="Tahoma" w:hAnsi="Tahoma" w:cs="Tahoma"/>
          <w:sz w:val="22"/>
          <w:szCs w:val="24"/>
        </w:rPr>
        <w:t xml:space="preserve">. </w:t>
      </w:r>
    </w:p>
    <w:p w14:paraId="438AC144" w14:textId="77777777" w:rsidR="000E5A98" w:rsidRPr="00A63D2A" w:rsidRDefault="000E5A98">
      <w:pPr>
        <w:rPr>
          <w:sz w:val="22"/>
        </w:rPr>
      </w:pPr>
      <w:r w:rsidRPr="00A63D2A">
        <w:rPr>
          <w:sz w:val="22"/>
        </w:rPr>
        <w:t>PASSED, APPROVED,</w:t>
      </w:r>
      <w:r w:rsidR="00616194" w:rsidRPr="00A63D2A">
        <w:rPr>
          <w:sz w:val="22"/>
        </w:rPr>
        <w:t xml:space="preserve"> AND ADOPTED THIS [Insert Day</w:t>
      </w:r>
      <w:r w:rsidRPr="00A63D2A">
        <w:rPr>
          <w:sz w:val="22"/>
        </w:rPr>
        <w:t>] day of [Insert Month], [Insert Year]</w:t>
      </w:r>
    </w:p>
    <w:sectPr w:rsidR="000E5A98" w:rsidRPr="00A6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33BE0"/>
    <w:multiLevelType w:val="hybridMultilevel"/>
    <w:tmpl w:val="5156C1A0"/>
    <w:lvl w:ilvl="0" w:tplc="726E75C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8306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98"/>
    <w:rsid w:val="000E5A98"/>
    <w:rsid w:val="00153E63"/>
    <w:rsid w:val="00316309"/>
    <w:rsid w:val="00345B32"/>
    <w:rsid w:val="00564E9A"/>
    <w:rsid w:val="00616194"/>
    <w:rsid w:val="006727A0"/>
    <w:rsid w:val="006E7A48"/>
    <w:rsid w:val="007546EA"/>
    <w:rsid w:val="00863F1B"/>
    <w:rsid w:val="00935CCD"/>
    <w:rsid w:val="00975FF2"/>
    <w:rsid w:val="0098363D"/>
    <w:rsid w:val="00A63D2A"/>
    <w:rsid w:val="00AF0E2C"/>
    <w:rsid w:val="00C77152"/>
    <w:rsid w:val="00D61C6B"/>
    <w:rsid w:val="00DC2FCF"/>
    <w:rsid w:val="00E90C2D"/>
    <w:rsid w:val="00EA109C"/>
    <w:rsid w:val="00F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8367"/>
  <w15:chartTrackingRefBased/>
  <w15:docId w15:val="{73C6C36E-E89E-4023-BCB4-BDA6068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98"/>
    <w:pPr>
      <w:spacing w:after="0" w:line="240" w:lineRule="auto"/>
    </w:pPr>
    <w:rPr>
      <w:rFonts w:ascii="Geneva" w:eastAsia="Times New Roman" w:hAnsi="Genev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>OCTA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Hout</dc:creator>
  <cp:keywords/>
  <dc:description/>
  <cp:lastModifiedBy>Stephanie Mooney</cp:lastModifiedBy>
  <cp:revision>2</cp:revision>
  <dcterms:created xsi:type="dcterms:W3CDTF">2025-08-26T16:47:00Z</dcterms:created>
  <dcterms:modified xsi:type="dcterms:W3CDTF">2025-08-26T16:47:00Z</dcterms:modified>
</cp:coreProperties>
</file>