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4AA740" w14:textId="4C374F13" w:rsidR="005A10F0" w:rsidRPr="00547FEB" w:rsidRDefault="00547FEB" w:rsidP="00517C90">
      <w:pPr>
        <w:rPr>
          <w:rFonts w:cs="Arial"/>
          <w:b/>
          <w:i/>
        </w:rPr>
      </w:pPr>
      <w:r w:rsidRPr="00657F95">
        <w:rPr>
          <w:noProof/>
          <w:highlight w:val="yellow"/>
        </w:rPr>
        <w:drawing>
          <wp:anchor distT="0" distB="0" distL="114300" distR="114300" simplePos="0" relativeHeight="251660289" behindDoc="0" locked="0" layoutInCell="1" allowOverlap="1" wp14:anchorId="22C1D2E2" wp14:editId="7BD6DA20">
            <wp:simplePos x="0" y="0"/>
            <wp:positionH relativeFrom="margin">
              <wp:posOffset>5441315</wp:posOffset>
            </wp:positionH>
            <wp:positionV relativeFrom="margin">
              <wp:posOffset>-753745</wp:posOffset>
            </wp:positionV>
            <wp:extent cx="502285" cy="612775"/>
            <wp:effectExtent l="0" t="0" r="0" b="0"/>
            <wp:wrapSquare wrapText="bothSides"/>
            <wp:docPr id="3" name="Picture 3" descr="A logo of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logo of a compan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57F95">
        <w:rPr>
          <w:noProof/>
          <w:highlight w:val="yellow"/>
        </w:rPr>
        <w:drawing>
          <wp:anchor distT="0" distB="0" distL="731520" distR="731520" simplePos="0" relativeHeight="251658240" behindDoc="0" locked="0" layoutInCell="1" allowOverlap="1" wp14:anchorId="1DBABF50" wp14:editId="011759EF">
            <wp:simplePos x="0" y="0"/>
            <wp:positionH relativeFrom="margin">
              <wp:posOffset>0</wp:posOffset>
            </wp:positionH>
            <wp:positionV relativeFrom="margin">
              <wp:posOffset>-753706</wp:posOffset>
            </wp:positionV>
            <wp:extent cx="1407795" cy="638810"/>
            <wp:effectExtent l="0" t="0" r="1905" b="889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63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2B87F0" w14:textId="15AF0F78" w:rsidR="00117B37" w:rsidRPr="00D92CBD" w:rsidRDefault="00547FEB" w:rsidP="00D92CBD">
      <w:pPr>
        <w:jc w:val="center"/>
        <w:rPr>
          <w:rFonts w:cs="Arial"/>
          <w:b/>
          <w:sz w:val="28"/>
          <w:szCs w:val="28"/>
        </w:rPr>
      </w:pPr>
      <w:bookmarkStart w:id="0" w:name="_Hlk192168725"/>
      <w:r>
        <w:rPr>
          <w:rFonts w:cs="Arial"/>
          <w:b/>
          <w:sz w:val="28"/>
          <w:szCs w:val="28"/>
        </w:rPr>
        <w:t>SOCIAL MEDIA</w:t>
      </w:r>
    </w:p>
    <w:bookmarkEnd w:id="0"/>
    <w:p w14:paraId="4F5F6AFE" w14:textId="77777777" w:rsidR="00117B37" w:rsidRPr="00CE4F6C" w:rsidRDefault="00117B37" w:rsidP="00517C90">
      <w:pPr>
        <w:jc w:val="center"/>
        <w:rPr>
          <w:rFonts w:cs="Arial"/>
          <w:b/>
          <w:sz w:val="6"/>
          <w:szCs w:val="6"/>
        </w:rPr>
      </w:pPr>
    </w:p>
    <w:p w14:paraId="7092A0AD" w14:textId="77777777" w:rsidR="00547FEB" w:rsidRPr="00F606B5" w:rsidRDefault="00547FEB" w:rsidP="00547FEB">
      <w:pPr>
        <w:spacing w:before="240"/>
        <w:rPr>
          <w:rFonts w:cs="Arial"/>
          <w:b/>
          <w:bCs/>
        </w:rPr>
      </w:pPr>
      <w:r w:rsidRPr="00F606B5">
        <w:rPr>
          <w:rFonts w:cs="Arial"/>
          <w:b/>
          <w:bCs/>
        </w:rPr>
        <w:t>Copy and paste messaging for Facebook, Instagram, X, LinkedIn, and more</w:t>
      </w:r>
      <w:r>
        <w:rPr>
          <w:rFonts w:cs="Arial"/>
          <w:b/>
          <w:bCs/>
        </w:rPr>
        <w:t>:</w:t>
      </w:r>
    </w:p>
    <w:p w14:paraId="442AFB11" w14:textId="77777777" w:rsidR="00547FEB" w:rsidRDefault="00547FEB" w:rsidP="00547FEB">
      <w:pPr>
        <w:spacing w:before="240"/>
        <w:rPr>
          <w:rFonts w:cs="Arial"/>
        </w:rPr>
      </w:pPr>
      <w:r>
        <w:rPr>
          <w:rFonts w:cs="Arial"/>
        </w:rPr>
        <w:t xml:space="preserve">OCTA invites you to apply to the OC Go (also known as Measure M) Taxpayer Oversight Committee, which has been ensuring that all OC Go funds are spent on voter-approved transportation projects for over a decade. There are openings in the First, Third, Fourth and Fifth Supervisorial Districts. Apply today! [Link: </w:t>
      </w:r>
      <w:hyperlink r:id="rId13" w:history="1">
        <w:r w:rsidRPr="007C6AD7">
          <w:rPr>
            <w:rStyle w:val="Hyperlink"/>
            <w:rFonts w:cs="Arial"/>
          </w:rPr>
          <w:t>octa.net/</w:t>
        </w:r>
        <w:proofErr w:type="spellStart"/>
        <w:r w:rsidRPr="007C6AD7">
          <w:rPr>
            <w:rStyle w:val="Hyperlink"/>
            <w:rFonts w:cs="Arial"/>
          </w:rPr>
          <w:t>tocrecruitment</w:t>
        </w:r>
        <w:proofErr w:type="spellEnd"/>
      </w:hyperlink>
      <w:r>
        <w:rPr>
          <w:rFonts w:cs="Arial"/>
        </w:rPr>
        <w:t>]</w:t>
      </w:r>
    </w:p>
    <w:p w14:paraId="3FEE9C82" w14:textId="77777777" w:rsidR="00547FEB" w:rsidRDefault="00547FEB" w:rsidP="00547FEB">
      <w:pPr>
        <w:rPr>
          <w:rFonts w:cs="Arial"/>
          <w:b/>
        </w:rPr>
      </w:pPr>
    </w:p>
    <w:p w14:paraId="3FF6FF31" w14:textId="77777777" w:rsidR="00547FEB" w:rsidRDefault="00547FEB" w:rsidP="00547FEB">
      <w:pPr>
        <w:rPr>
          <w:rFonts w:cs="Arial"/>
        </w:rPr>
      </w:pPr>
      <w:r>
        <w:rPr>
          <w:rFonts w:cs="Arial"/>
        </w:rPr>
        <w:t xml:space="preserve">Do you have a history of community service, passion for transportation-related issues and live in the First, Third, Fourth, or Fifth Supervisorial Districts? If so, consider applying to the OC Go (also known as Measure M) Taxpayer Oversight Committee! [Link: </w:t>
      </w:r>
      <w:hyperlink r:id="rId14" w:history="1">
        <w:r w:rsidRPr="007C6AD7">
          <w:rPr>
            <w:rStyle w:val="Hyperlink"/>
            <w:rFonts w:cs="Arial"/>
          </w:rPr>
          <w:t>octa.net/</w:t>
        </w:r>
        <w:proofErr w:type="spellStart"/>
        <w:r w:rsidRPr="007C6AD7">
          <w:rPr>
            <w:rStyle w:val="Hyperlink"/>
            <w:rFonts w:cs="Arial"/>
          </w:rPr>
          <w:t>tocrecruitment</w:t>
        </w:r>
        <w:proofErr w:type="spellEnd"/>
      </w:hyperlink>
      <w:r>
        <w:rPr>
          <w:rFonts w:cs="Arial"/>
        </w:rPr>
        <w:t>]</w:t>
      </w:r>
    </w:p>
    <w:p w14:paraId="01A8DE16" w14:textId="77777777" w:rsidR="00547FEB" w:rsidRPr="00F606B5" w:rsidRDefault="00547FEB" w:rsidP="00547FEB">
      <w:pPr>
        <w:rPr>
          <w:rFonts w:cs="Arial"/>
          <w:bCs/>
        </w:rPr>
      </w:pPr>
    </w:p>
    <w:p w14:paraId="465C98F4" w14:textId="77777777" w:rsidR="00547FEB" w:rsidRPr="00F606B5" w:rsidRDefault="00547FEB" w:rsidP="00547FEB">
      <w:pPr>
        <w:rPr>
          <w:rFonts w:cs="Arial"/>
          <w:bCs/>
        </w:rPr>
      </w:pPr>
      <w:r w:rsidRPr="00F606B5">
        <w:rPr>
          <w:rFonts w:cs="Arial"/>
          <w:bCs/>
        </w:rPr>
        <w:t xml:space="preserve">Be a watchdog for OC’s tax dollars! Lend your voice on the #OCGo (Measure M) Taxpayer Oversight Committee. Districts 1, 3, 4, &amp; 5 are seeking new members to ensure voter-approved transportation funds are spent wisely. </w:t>
      </w:r>
      <w:r>
        <w:rPr>
          <w:rFonts w:cs="Arial"/>
        </w:rPr>
        <w:t xml:space="preserve">[Link: </w:t>
      </w:r>
      <w:hyperlink r:id="rId15" w:history="1">
        <w:r w:rsidRPr="007C6AD7">
          <w:rPr>
            <w:rStyle w:val="Hyperlink"/>
            <w:rFonts w:cs="Arial"/>
          </w:rPr>
          <w:t>octa.net/</w:t>
        </w:r>
        <w:proofErr w:type="spellStart"/>
        <w:r w:rsidRPr="007C6AD7">
          <w:rPr>
            <w:rStyle w:val="Hyperlink"/>
            <w:rFonts w:cs="Arial"/>
          </w:rPr>
          <w:t>tocrecruitment</w:t>
        </w:r>
        <w:proofErr w:type="spellEnd"/>
      </w:hyperlink>
      <w:r>
        <w:rPr>
          <w:rFonts w:cs="Arial"/>
        </w:rPr>
        <w:t>]</w:t>
      </w:r>
    </w:p>
    <w:p w14:paraId="6964B3DD" w14:textId="77777777" w:rsidR="00547FEB" w:rsidRDefault="00547FEB" w:rsidP="00547FEB">
      <w:pPr>
        <w:rPr>
          <w:rFonts w:cs="Arial"/>
          <w:b/>
        </w:rPr>
      </w:pPr>
    </w:p>
    <w:p w14:paraId="575507D1" w14:textId="77777777" w:rsidR="00547FEB" w:rsidRDefault="00547FEB" w:rsidP="00547FEB">
      <w:pPr>
        <w:rPr>
          <w:rFonts w:cs="Arial"/>
        </w:rPr>
      </w:pPr>
      <w:r>
        <w:rPr>
          <w:rFonts w:cs="Arial"/>
        </w:rPr>
        <w:t>The Taxpayer Oversight Committee has been ensuring that all OC Go (also known as Measure M) funds are spent on voter-approved transportation projects for more than a decade. If you live in the First, Third, Fourth, or Fifth Supervisorial Districts and are interested in taking part in the taxpayer safeguard process, apply for membership by May 4</w:t>
      </w:r>
      <w:r w:rsidRPr="005A3A47">
        <w:rPr>
          <w:rFonts w:cs="Arial"/>
          <w:vertAlign w:val="superscript"/>
        </w:rPr>
        <w:t>th</w:t>
      </w:r>
      <w:r>
        <w:rPr>
          <w:rFonts w:cs="Arial"/>
        </w:rPr>
        <w:t xml:space="preserve">! [Link: </w:t>
      </w:r>
      <w:hyperlink r:id="rId16" w:history="1">
        <w:r w:rsidRPr="007C6AD7">
          <w:rPr>
            <w:rStyle w:val="Hyperlink"/>
            <w:rFonts w:cs="Arial"/>
          </w:rPr>
          <w:t>octa.net/</w:t>
        </w:r>
        <w:proofErr w:type="spellStart"/>
        <w:r w:rsidRPr="007C6AD7">
          <w:rPr>
            <w:rStyle w:val="Hyperlink"/>
            <w:rFonts w:cs="Arial"/>
          </w:rPr>
          <w:t>tocrecruitment</w:t>
        </w:r>
        <w:proofErr w:type="spellEnd"/>
      </w:hyperlink>
      <w:r>
        <w:rPr>
          <w:rFonts w:cs="Arial"/>
        </w:rPr>
        <w:t>]</w:t>
      </w:r>
    </w:p>
    <w:p w14:paraId="7419B14B" w14:textId="77777777" w:rsidR="00547FEB" w:rsidRDefault="00547FEB" w:rsidP="00547FEB">
      <w:pPr>
        <w:rPr>
          <w:rFonts w:cs="Arial"/>
        </w:rPr>
      </w:pPr>
    </w:p>
    <w:p w14:paraId="18B37852" w14:textId="77777777" w:rsidR="00547FEB" w:rsidRDefault="00547FEB" w:rsidP="00547FEB">
      <w:pPr>
        <w:rPr>
          <w:rFonts w:cs="Arial"/>
        </w:rPr>
      </w:pPr>
      <w:r>
        <w:rPr>
          <w:rFonts w:cs="Arial"/>
        </w:rPr>
        <w:t xml:space="preserve">Do you have a desire to serve your fellow OC taxpayers? Apply to the OC Go (also known as Measure M) Taxpayer Oversight Committee! [Link: </w:t>
      </w:r>
      <w:hyperlink r:id="rId17" w:history="1">
        <w:r w:rsidRPr="007C6AD7">
          <w:rPr>
            <w:rStyle w:val="Hyperlink"/>
            <w:rFonts w:cs="Arial"/>
          </w:rPr>
          <w:t>octa.net/</w:t>
        </w:r>
        <w:proofErr w:type="spellStart"/>
        <w:r w:rsidRPr="007C6AD7">
          <w:rPr>
            <w:rStyle w:val="Hyperlink"/>
            <w:rFonts w:cs="Arial"/>
          </w:rPr>
          <w:t>tocrecruitment</w:t>
        </w:r>
        <w:proofErr w:type="spellEnd"/>
      </w:hyperlink>
      <w:r>
        <w:rPr>
          <w:rFonts w:cs="Arial"/>
        </w:rPr>
        <w:t>]</w:t>
      </w:r>
    </w:p>
    <w:p w14:paraId="381B8ED2" w14:textId="77777777" w:rsidR="00547FEB" w:rsidRDefault="00547FEB" w:rsidP="00547FEB">
      <w:pPr>
        <w:rPr>
          <w:rFonts w:cs="Arial"/>
          <w:b/>
        </w:rPr>
      </w:pPr>
    </w:p>
    <w:p w14:paraId="1442EE80" w14:textId="77777777" w:rsidR="00547FEB" w:rsidRDefault="00547FEB" w:rsidP="00547FEB">
      <w:pPr>
        <w:rPr>
          <w:rFonts w:cs="Arial"/>
        </w:rPr>
      </w:pPr>
      <w:r>
        <w:rPr>
          <w:rFonts w:cs="Arial"/>
        </w:rPr>
        <w:t>Sunday, May 4</w:t>
      </w:r>
      <w:r w:rsidRPr="005A3A47">
        <w:rPr>
          <w:rFonts w:cs="Arial"/>
          <w:vertAlign w:val="superscript"/>
        </w:rPr>
        <w:t>th</w:t>
      </w:r>
      <w:r>
        <w:rPr>
          <w:rFonts w:cs="Arial"/>
        </w:rPr>
        <w:t xml:space="preserve">, is the last day to apply to be a member of the OC Go (also known as Measure M) Taxpayer Oversight Committee. Complete your application today! [Link: </w:t>
      </w:r>
      <w:hyperlink r:id="rId18" w:history="1">
        <w:r w:rsidRPr="007C6AD7">
          <w:rPr>
            <w:rStyle w:val="Hyperlink"/>
            <w:rFonts w:cs="Arial"/>
          </w:rPr>
          <w:t>octa.net/</w:t>
        </w:r>
        <w:proofErr w:type="spellStart"/>
        <w:r w:rsidRPr="007C6AD7">
          <w:rPr>
            <w:rStyle w:val="Hyperlink"/>
            <w:rFonts w:cs="Arial"/>
          </w:rPr>
          <w:t>tocrecruitment</w:t>
        </w:r>
        <w:proofErr w:type="spellEnd"/>
      </w:hyperlink>
      <w:r>
        <w:rPr>
          <w:rFonts w:cs="Arial"/>
        </w:rPr>
        <w:t>]</w:t>
      </w:r>
    </w:p>
    <w:p w14:paraId="59C632FF" w14:textId="4F2F9C79" w:rsidR="001A066D" w:rsidRPr="00147AFE" w:rsidRDefault="001A066D" w:rsidP="008509E6">
      <w:pPr>
        <w:spacing w:line="276" w:lineRule="auto"/>
        <w:ind w:left="1800"/>
        <w:jc w:val="left"/>
        <w:rPr>
          <w:rFonts w:cs="Arial"/>
          <w:i/>
          <w:sz w:val="20"/>
        </w:rPr>
      </w:pPr>
    </w:p>
    <w:sectPr w:rsidR="001A066D" w:rsidRPr="00147AFE" w:rsidSect="00547FEB">
      <w:headerReference w:type="default" r:id="rId19"/>
      <w:pgSz w:w="12240" w:h="15840" w:code="1"/>
      <w:pgMar w:top="1440" w:right="1440" w:bottom="1440" w:left="1440" w:header="432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21DF4B" w14:textId="77777777" w:rsidR="00A10D01" w:rsidRDefault="00A10D01">
      <w:r>
        <w:separator/>
      </w:r>
    </w:p>
  </w:endnote>
  <w:endnote w:type="continuationSeparator" w:id="0">
    <w:p w14:paraId="7D36A987" w14:textId="77777777" w:rsidR="00A10D01" w:rsidRDefault="00A10D01">
      <w:r>
        <w:continuationSeparator/>
      </w:r>
    </w:p>
  </w:endnote>
  <w:endnote w:type="continuationNotice" w:id="1">
    <w:p w14:paraId="6F249E47" w14:textId="77777777" w:rsidR="004F7827" w:rsidRDefault="004F78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F59EC1" w14:textId="77777777" w:rsidR="00A10D01" w:rsidRDefault="00A10D01">
      <w:r>
        <w:separator/>
      </w:r>
    </w:p>
  </w:footnote>
  <w:footnote w:type="continuationSeparator" w:id="0">
    <w:p w14:paraId="44E4BACA" w14:textId="77777777" w:rsidR="00A10D01" w:rsidRDefault="00A10D01">
      <w:r>
        <w:continuationSeparator/>
      </w:r>
    </w:p>
  </w:footnote>
  <w:footnote w:type="continuationNotice" w:id="1">
    <w:p w14:paraId="62F44A0E" w14:textId="77777777" w:rsidR="004F7827" w:rsidRDefault="004F78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D32226" w14:textId="0F85C547" w:rsidR="001A066D" w:rsidRDefault="00547FEB" w:rsidP="00547FEB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9EDDDB5" wp14:editId="32B99C54">
              <wp:simplePos x="0" y="0"/>
              <wp:positionH relativeFrom="margin">
                <wp:align>center</wp:align>
              </wp:positionH>
              <wp:positionV relativeFrom="margin">
                <wp:align>bottom</wp:align>
              </wp:positionV>
              <wp:extent cx="6156325" cy="0"/>
              <wp:effectExtent l="0" t="38100" r="53975" b="38100"/>
              <wp:wrapSquare wrapText="bothSides"/>
              <wp:docPr id="1007034847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6325" cy="0"/>
                      </a:xfrm>
                      <a:prstGeom prst="line">
                        <a:avLst/>
                      </a:prstGeom>
                      <a:noFill/>
                      <a:ln w="76200">
                        <a:solidFill>
                          <a:srgbClr val="000000"/>
                        </a:solidFill>
                        <a:round/>
                        <a:headEnd type="none" w="lg" len="lg"/>
                        <a:tailEnd type="none" w="lg" len="lg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6E239E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page;mso-height-relative:page" from="0,0" to="484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" o:allowincell="f" strokeweight="6pt">
              <v:stroke startarrowwidth="wide" startarrowlength="long" endarrowwidth="wide" endarrowlength="long"/>
              <w10:wrap type="square" anchorx="margin" anchory="margin"/>
            </v:line>
          </w:pict>
        </mc:Fallback>
      </mc:AlternateContent>
    </w:r>
    <w:r w:rsidR="00B5787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E35CE00" wp14:editId="32359238">
              <wp:simplePos x="0" y="0"/>
              <wp:positionH relativeFrom="margin">
                <wp:align>center</wp:align>
              </wp:positionH>
              <wp:positionV relativeFrom="margin">
                <wp:align>top</wp:align>
              </wp:positionV>
              <wp:extent cx="6156325" cy="0"/>
              <wp:effectExtent l="0" t="38100" r="53975" b="38100"/>
              <wp:wrapSquare wrapText="bothSides"/>
              <wp:docPr id="1163936792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6325" cy="0"/>
                      </a:xfrm>
                      <a:prstGeom prst="line">
                        <a:avLst/>
                      </a:prstGeom>
                      <a:noFill/>
                      <a:ln w="76200">
                        <a:solidFill>
                          <a:srgbClr val="000000"/>
                        </a:solidFill>
                        <a:round/>
                        <a:headEnd type="none" w="lg" len="lg"/>
                        <a:tailEnd type="none" w="lg" len="lg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DE7A22" id="Straight Connector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page;mso-height-relative:page" from="0,0" to="484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" o:allowincell="f" strokeweight="6pt">
              <v:stroke startarrowwidth="wide" startarrowlength="long" endarrowwidth="wide" endarrowlength="long"/>
              <w10:wrap type="square" anchorx="margin" anchory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A1C575F"/>
    <w:multiLevelType w:val="hybridMultilevel"/>
    <w:tmpl w:val="8CC0E0A5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7B1880"/>
    <w:multiLevelType w:val="hybridMultilevel"/>
    <w:tmpl w:val="09345EC4"/>
    <w:lvl w:ilvl="0" w:tplc="C9F070B4">
      <w:start w:val="1"/>
      <w:numFmt w:val="upp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2412FDC"/>
    <w:multiLevelType w:val="hybridMultilevel"/>
    <w:tmpl w:val="48AEC2B2"/>
    <w:lvl w:ilvl="0" w:tplc="CCCA12C6">
      <w:start w:val="1"/>
      <w:numFmt w:val="upperLetter"/>
      <w:lvlText w:val="%1."/>
      <w:lvlJc w:val="left"/>
      <w:pPr>
        <w:ind w:left="216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2B91069"/>
    <w:multiLevelType w:val="hybridMultilevel"/>
    <w:tmpl w:val="E3B2DF78"/>
    <w:lvl w:ilvl="0" w:tplc="8B9A26F8">
      <w:start w:val="1"/>
      <w:numFmt w:val="upperLetter"/>
      <w:lvlText w:val="%1."/>
      <w:lvlJc w:val="left"/>
      <w:pPr>
        <w:ind w:left="21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35176FC"/>
    <w:multiLevelType w:val="hybridMultilevel"/>
    <w:tmpl w:val="2A2C4AD4"/>
    <w:lvl w:ilvl="0" w:tplc="FDC63416">
      <w:start w:val="1"/>
      <w:numFmt w:val="upperLetter"/>
      <w:lvlText w:val="%1."/>
      <w:lvlJc w:val="left"/>
      <w:pPr>
        <w:ind w:left="2160" w:hanging="360"/>
      </w:pPr>
      <w:rPr>
        <w:rFonts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5A1285B"/>
    <w:multiLevelType w:val="hybridMultilevel"/>
    <w:tmpl w:val="D96A4CF2"/>
    <w:lvl w:ilvl="0" w:tplc="33F0E3C8">
      <w:start w:val="1"/>
      <w:numFmt w:val="upperLetter"/>
      <w:lvlText w:val="%1.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074877B8"/>
    <w:multiLevelType w:val="hybridMultilevel"/>
    <w:tmpl w:val="CD6E7EA2"/>
    <w:lvl w:ilvl="0" w:tplc="7A8A98D0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07BC6CE4"/>
    <w:multiLevelType w:val="hybridMultilevel"/>
    <w:tmpl w:val="71D0B8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160817"/>
    <w:multiLevelType w:val="hybridMultilevel"/>
    <w:tmpl w:val="2272BDD0"/>
    <w:lvl w:ilvl="0" w:tplc="300EDAB6">
      <w:start w:val="1"/>
      <w:numFmt w:val="upperLetter"/>
      <w:lvlText w:val="%1."/>
      <w:lvlJc w:val="left"/>
      <w:pPr>
        <w:ind w:left="2160" w:hanging="360"/>
      </w:pPr>
      <w:rPr>
        <w:rFonts w:ascii="Arial Narrow" w:hAnsi="Arial Narrow" w:cs="Times New Roman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12DD6BA1"/>
    <w:multiLevelType w:val="hybridMultilevel"/>
    <w:tmpl w:val="FBD6EE56"/>
    <w:lvl w:ilvl="0" w:tplc="112C021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A435AD"/>
    <w:multiLevelType w:val="hybridMultilevel"/>
    <w:tmpl w:val="EB281E98"/>
    <w:lvl w:ilvl="0" w:tplc="300EDAB6">
      <w:start w:val="1"/>
      <w:numFmt w:val="upperLetter"/>
      <w:lvlText w:val="%1."/>
      <w:lvlJc w:val="left"/>
      <w:pPr>
        <w:ind w:left="3960" w:hanging="360"/>
      </w:pPr>
      <w:rPr>
        <w:rFonts w:ascii="Arial Narrow" w:hAnsi="Arial Narrow" w:cs="Times New Roman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5">
      <w:start w:val="1"/>
      <w:numFmt w:val="upperLetter"/>
      <w:lvlText w:val="%3."/>
      <w:lvlJc w:val="lef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18FC3E3E"/>
    <w:multiLevelType w:val="multilevel"/>
    <w:tmpl w:val="5782A766"/>
    <w:lvl w:ilvl="0">
      <w:start w:val="1"/>
      <w:numFmt w:val="decimal"/>
      <w:lvlText w:val="%1."/>
      <w:legacy w:legacy="1" w:legacySpace="0" w:legacyIndent="360"/>
      <w:lvlJc w:val="left"/>
      <w:pPr>
        <w:ind w:left="1800" w:hanging="360"/>
      </w:pPr>
      <w:rPr>
        <w:b/>
        <w:i w:val="0"/>
      </w:rPr>
    </w:lvl>
    <w:lvl w:ilvl="1">
      <w:start w:val="1"/>
      <w:numFmt w:val="upperLetter"/>
      <w:lvlText w:val="%2."/>
      <w:lvlJc w:val="left"/>
      <w:pPr>
        <w:ind w:left="28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1D90637D"/>
    <w:multiLevelType w:val="hybridMultilevel"/>
    <w:tmpl w:val="0BA4D11A"/>
    <w:lvl w:ilvl="0" w:tplc="CCCA12C6">
      <w:start w:val="1"/>
      <w:numFmt w:val="upperLetter"/>
      <w:lvlText w:val="%1."/>
      <w:lvlJc w:val="left"/>
      <w:pPr>
        <w:ind w:left="216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1F48433F"/>
    <w:multiLevelType w:val="hybridMultilevel"/>
    <w:tmpl w:val="24D8D336"/>
    <w:lvl w:ilvl="0" w:tplc="40C0826E">
      <w:start w:val="1"/>
      <w:numFmt w:val="upperLetter"/>
      <w:lvlText w:val="%1."/>
      <w:lvlJc w:val="left"/>
      <w:pPr>
        <w:ind w:left="2160" w:hanging="360"/>
      </w:pPr>
      <w:rPr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1F64691B"/>
    <w:multiLevelType w:val="hybridMultilevel"/>
    <w:tmpl w:val="48AEC2B2"/>
    <w:lvl w:ilvl="0" w:tplc="CCCA12C6">
      <w:start w:val="1"/>
      <w:numFmt w:val="upperLetter"/>
      <w:lvlText w:val="%1."/>
      <w:lvlJc w:val="left"/>
      <w:pPr>
        <w:ind w:left="216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208420D4"/>
    <w:multiLevelType w:val="hybridMultilevel"/>
    <w:tmpl w:val="6A8CFFDC"/>
    <w:lvl w:ilvl="0" w:tplc="A9884392">
      <w:start w:val="1"/>
      <w:numFmt w:val="upperLetter"/>
      <w:lvlText w:val="%1."/>
      <w:lvlJc w:val="left"/>
      <w:pPr>
        <w:ind w:left="21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24B90483"/>
    <w:multiLevelType w:val="hybridMultilevel"/>
    <w:tmpl w:val="A8C2C41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2AA94EFB"/>
    <w:multiLevelType w:val="hybridMultilevel"/>
    <w:tmpl w:val="81B813F6"/>
    <w:lvl w:ilvl="0" w:tplc="11CC218C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2EEE2FCD"/>
    <w:multiLevelType w:val="hybridMultilevel"/>
    <w:tmpl w:val="180AA118"/>
    <w:lvl w:ilvl="0" w:tplc="A9884392">
      <w:start w:val="1"/>
      <w:numFmt w:val="upperLetter"/>
      <w:lvlText w:val="%1."/>
      <w:lvlJc w:val="left"/>
      <w:pPr>
        <w:ind w:left="21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347E7227"/>
    <w:multiLevelType w:val="hybridMultilevel"/>
    <w:tmpl w:val="3EBC1266"/>
    <w:lvl w:ilvl="0" w:tplc="B38A26AE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35873C0D"/>
    <w:multiLevelType w:val="multilevel"/>
    <w:tmpl w:val="60169E42"/>
    <w:lvl w:ilvl="0">
      <w:start w:val="1"/>
      <w:numFmt w:val="decimal"/>
      <w:lvlText w:val="%1."/>
      <w:legacy w:legacy="1" w:legacySpace="0" w:legacyIndent="360"/>
      <w:lvlJc w:val="left"/>
      <w:pPr>
        <w:ind w:left="1800" w:hanging="360"/>
      </w:pPr>
      <w:rPr>
        <w:b/>
        <w:i w:val="0"/>
      </w:rPr>
    </w:lvl>
    <w:lvl w:ilvl="1">
      <w:start w:val="1"/>
      <w:numFmt w:val="upperLetter"/>
      <w:lvlText w:val="%2."/>
      <w:lvlJc w:val="left"/>
      <w:pPr>
        <w:ind w:left="2880" w:hanging="360"/>
      </w:pPr>
      <w:rPr>
        <w:rFonts w:hint="default"/>
        <w:i w:val="0"/>
        <w:iCs w:val="0"/>
        <w:sz w:val="24"/>
        <w:szCs w:val="24"/>
      </w:r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35AB243C"/>
    <w:multiLevelType w:val="hybridMultilevel"/>
    <w:tmpl w:val="BA164E82"/>
    <w:lvl w:ilvl="0" w:tplc="64CEBEB4">
      <w:start w:val="1"/>
      <w:numFmt w:val="upperLetter"/>
      <w:lvlText w:val="%1."/>
      <w:lvlJc w:val="left"/>
      <w:pPr>
        <w:ind w:left="2880" w:hanging="360"/>
      </w:pPr>
    </w:lvl>
    <w:lvl w:ilvl="1" w:tplc="8DAC9798">
      <w:start w:val="1"/>
      <w:numFmt w:val="upperLetter"/>
      <w:lvlText w:val="%2."/>
      <w:lvlJc w:val="left"/>
      <w:pPr>
        <w:ind w:left="2880" w:hanging="360"/>
      </w:pPr>
    </w:lvl>
    <w:lvl w:ilvl="2" w:tplc="1972A670">
      <w:start w:val="1"/>
      <w:numFmt w:val="upperLetter"/>
      <w:lvlText w:val="%3."/>
      <w:lvlJc w:val="left"/>
      <w:pPr>
        <w:ind w:left="2880" w:hanging="360"/>
      </w:pPr>
    </w:lvl>
    <w:lvl w:ilvl="3" w:tplc="CAD26FDE">
      <w:start w:val="1"/>
      <w:numFmt w:val="upperLetter"/>
      <w:lvlText w:val="%4."/>
      <w:lvlJc w:val="left"/>
      <w:pPr>
        <w:ind w:left="2880" w:hanging="360"/>
      </w:pPr>
    </w:lvl>
    <w:lvl w:ilvl="4" w:tplc="174ACA1A">
      <w:start w:val="1"/>
      <w:numFmt w:val="upperLetter"/>
      <w:lvlText w:val="%5."/>
      <w:lvlJc w:val="left"/>
      <w:pPr>
        <w:ind w:left="2880" w:hanging="360"/>
      </w:pPr>
    </w:lvl>
    <w:lvl w:ilvl="5" w:tplc="CE3423DA">
      <w:start w:val="1"/>
      <w:numFmt w:val="upperLetter"/>
      <w:lvlText w:val="%6."/>
      <w:lvlJc w:val="left"/>
      <w:pPr>
        <w:ind w:left="2880" w:hanging="360"/>
      </w:pPr>
    </w:lvl>
    <w:lvl w:ilvl="6" w:tplc="BB727C1E">
      <w:start w:val="1"/>
      <w:numFmt w:val="upperLetter"/>
      <w:lvlText w:val="%7."/>
      <w:lvlJc w:val="left"/>
      <w:pPr>
        <w:ind w:left="2880" w:hanging="360"/>
      </w:pPr>
    </w:lvl>
    <w:lvl w:ilvl="7" w:tplc="2B2E134E">
      <w:start w:val="1"/>
      <w:numFmt w:val="upperLetter"/>
      <w:lvlText w:val="%8."/>
      <w:lvlJc w:val="left"/>
      <w:pPr>
        <w:ind w:left="2880" w:hanging="360"/>
      </w:pPr>
    </w:lvl>
    <w:lvl w:ilvl="8" w:tplc="0E704E44">
      <w:start w:val="1"/>
      <w:numFmt w:val="upperLetter"/>
      <w:lvlText w:val="%9."/>
      <w:lvlJc w:val="left"/>
      <w:pPr>
        <w:ind w:left="2880" w:hanging="360"/>
      </w:pPr>
    </w:lvl>
  </w:abstractNum>
  <w:abstractNum w:abstractNumId="22" w15:restartNumberingAfterBreak="0">
    <w:nsid w:val="40C511CE"/>
    <w:multiLevelType w:val="hybridMultilevel"/>
    <w:tmpl w:val="04A20B68"/>
    <w:lvl w:ilvl="0" w:tplc="0CC650F4">
      <w:start w:val="1"/>
      <w:numFmt w:val="upperLetter"/>
      <w:lvlText w:val="%1."/>
      <w:lvlJc w:val="left"/>
      <w:pPr>
        <w:ind w:left="216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44DE382F"/>
    <w:multiLevelType w:val="hybridMultilevel"/>
    <w:tmpl w:val="089CA984"/>
    <w:lvl w:ilvl="0" w:tplc="85045570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463C3ED3"/>
    <w:multiLevelType w:val="hybridMultilevel"/>
    <w:tmpl w:val="E4CA9950"/>
    <w:lvl w:ilvl="0" w:tplc="2346B02C">
      <w:start w:val="1"/>
      <w:numFmt w:val="upperLetter"/>
      <w:lvlText w:val="%1."/>
      <w:lvlJc w:val="left"/>
      <w:pPr>
        <w:ind w:left="21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4C1A3DDC"/>
    <w:multiLevelType w:val="hybridMultilevel"/>
    <w:tmpl w:val="A7D2B2AE"/>
    <w:lvl w:ilvl="0" w:tplc="4D08BD6E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4DFF0107"/>
    <w:multiLevelType w:val="hybridMultilevel"/>
    <w:tmpl w:val="928A669E"/>
    <w:lvl w:ilvl="0" w:tplc="F7EA6F76">
      <w:start w:val="1"/>
      <w:numFmt w:val="upperLetter"/>
      <w:lvlText w:val="%1."/>
      <w:lvlJc w:val="left"/>
      <w:pPr>
        <w:ind w:left="2520" w:hanging="360"/>
      </w:pPr>
      <w:rPr>
        <w:rFonts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4E8F144C"/>
    <w:multiLevelType w:val="hybridMultilevel"/>
    <w:tmpl w:val="3EBC1266"/>
    <w:lvl w:ilvl="0" w:tplc="B38A26AE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4FA3555C"/>
    <w:multiLevelType w:val="hybridMultilevel"/>
    <w:tmpl w:val="39F0400A"/>
    <w:lvl w:ilvl="0" w:tplc="D67AA0B2">
      <w:start w:val="1"/>
      <w:numFmt w:val="upperLetter"/>
      <w:lvlText w:val="%1."/>
      <w:lvlJc w:val="left"/>
      <w:pPr>
        <w:ind w:left="1800" w:hanging="360"/>
      </w:pPr>
      <w:rPr>
        <w:rFonts w:ascii="Arial Narrow" w:hAnsi="Arial Narrow" w:cs="Times New Roman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54B54B5"/>
    <w:multiLevelType w:val="hybridMultilevel"/>
    <w:tmpl w:val="BE16D616"/>
    <w:lvl w:ilvl="0" w:tplc="A46C51A6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5BC610F6"/>
    <w:multiLevelType w:val="hybridMultilevel"/>
    <w:tmpl w:val="48AEC2B2"/>
    <w:lvl w:ilvl="0" w:tplc="CCCA12C6">
      <w:start w:val="1"/>
      <w:numFmt w:val="upperLetter"/>
      <w:lvlText w:val="%1."/>
      <w:lvlJc w:val="left"/>
      <w:pPr>
        <w:ind w:left="216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5D110DE9"/>
    <w:multiLevelType w:val="hybridMultilevel"/>
    <w:tmpl w:val="830279AA"/>
    <w:lvl w:ilvl="0" w:tplc="F53A5338">
      <w:start w:val="1"/>
      <w:numFmt w:val="upperLetter"/>
      <w:lvlText w:val="%1.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5DE27086"/>
    <w:multiLevelType w:val="hybridMultilevel"/>
    <w:tmpl w:val="324C0F9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6666162D"/>
    <w:multiLevelType w:val="hybridMultilevel"/>
    <w:tmpl w:val="8E56E196"/>
    <w:lvl w:ilvl="0" w:tplc="6A00ED58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7802BD"/>
    <w:multiLevelType w:val="hybridMultilevel"/>
    <w:tmpl w:val="5A248DBE"/>
    <w:lvl w:ilvl="0" w:tplc="EB4677B2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01D5678"/>
    <w:multiLevelType w:val="hybridMultilevel"/>
    <w:tmpl w:val="C1964864"/>
    <w:lvl w:ilvl="0" w:tplc="73CE4352">
      <w:start w:val="1"/>
      <w:numFmt w:val="upperLetter"/>
      <w:lvlText w:val="%1."/>
      <w:lvlJc w:val="left"/>
      <w:pPr>
        <w:ind w:left="2160" w:hanging="360"/>
      </w:pPr>
      <w:rPr>
        <w:rFonts w:hint="default"/>
        <w:i w:val="0"/>
        <w:i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71D36F9C"/>
    <w:multiLevelType w:val="hybridMultilevel"/>
    <w:tmpl w:val="3EBC1266"/>
    <w:lvl w:ilvl="0" w:tplc="B38A26AE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7A364F13"/>
    <w:multiLevelType w:val="hybridMultilevel"/>
    <w:tmpl w:val="8E56E196"/>
    <w:lvl w:ilvl="0" w:tplc="6A00ED58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CF7859"/>
    <w:multiLevelType w:val="hybridMultilevel"/>
    <w:tmpl w:val="6A8CFFDC"/>
    <w:lvl w:ilvl="0" w:tplc="A9884392">
      <w:start w:val="1"/>
      <w:numFmt w:val="upperLetter"/>
      <w:lvlText w:val="%1."/>
      <w:lvlJc w:val="left"/>
      <w:pPr>
        <w:ind w:left="21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757555954">
    <w:abstractNumId w:val="11"/>
  </w:num>
  <w:num w:numId="2" w16cid:durableId="456533646">
    <w:abstractNumId w:val="1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800" w:hanging="360"/>
        </w:pPr>
        <w:rPr>
          <w:b/>
          <w:i w:val="0"/>
          <w:sz w:val="24"/>
          <w:szCs w:val="24"/>
        </w:rPr>
      </w:lvl>
    </w:lvlOverride>
  </w:num>
  <w:num w:numId="3" w16cid:durableId="1524325014">
    <w:abstractNumId w:val="14"/>
  </w:num>
  <w:num w:numId="4" w16cid:durableId="539587366">
    <w:abstractNumId w:val="17"/>
  </w:num>
  <w:num w:numId="5" w16cid:durableId="1834487612">
    <w:abstractNumId w:val="5"/>
  </w:num>
  <w:num w:numId="6" w16cid:durableId="2053773533">
    <w:abstractNumId w:val="25"/>
  </w:num>
  <w:num w:numId="7" w16cid:durableId="1591045769">
    <w:abstractNumId w:val="29"/>
  </w:num>
  <w:num w:numId="8" w16cid:durableId="885483083">
    <w:abstractNumId w:val="31"/>
  </w:num>
  <w:num w:numId="9" w16cid:durableId="1922837346">
    <w:abstractNumId w:val="26"/>
  </w:num>
  <w:num w:numId="10" w16cid:durableId="1810124545">
    <w:abstractNumId w:val="9"/>
  </w:num>
  <w:num w:numId="11" w16cid:durableId="1469860575">
    <w:abstractNumId w:val="4"/>
  </w:num>
  <w:num w:numId="12" w16cid:durableId="1321158883">
    <w:abstractNumId w:val="2"/>
  </w:num>
  <w:num w:numId="13" w16cid:durableId="1813138837">
    <w:abstractNumId w:val="28"/>
  </w:num>
  <w:num w:numId="14" w16cid:durableId="790590485">
    <w:abstractNumId w:val="8"/>
  </w:num>
  <w:num w:numId="15" w16cid:durableId="1832210545">
    <w:abstractNumId w:val="10"/>
  </w:num>
  <w:num w:numId="16" w16cid:durableId="36586619">
    <w:abstractNumId w:val="13"/>
  </w:num>
  <w:num w:numId="17" w16cid:durableId="1558668424">
    <w:abstractNumId w:val="12"/>
  </w:num>
  <w:num w:numId="18" w16cid:durableId="279261945">
    <w:abstractNumId w:val="30"/>
  </w:num>
  <w:num w:numId="19" w16cid:durableId="1740518362">
    <w:abstractNumId w:val="23"/>
  </w:num>
  <w:num w:numId="20" w16cid:durableId="1110663036">
    <w:abstractNumId w:val="24"/>
  </w:num>
  <w:num w:numId="21" w16cid:durableId="749697125">
    <w:abstractNumId w:val="27"/>
  </w:num>
  <w:num w:numId="22" w16cid:durableId="1401828206">
    <w:abstractNumId w:val="36"/>
  </w:num>
  <w:num w:numId="23" w16cid:durableId="1491673085">
    <w:abstractNumId w:val="19"/>
  </w:num>
  <w:num w:numId="24" w16cid:durableId="1349019844">
    <w:abstractNumId w:val="18"/>
  </w:num>
  <w:num w:numId="25" w16cid:durableId="815950858">
    <w:abstractNumId w:val="3"/>
  </w:num>
  <w:num w:numId="26" w16cid:durableId="2130009325">
    <w:abstractNumId w:val="34"/>
  </w:num>
  <w:num w:numId="27" w16cid:durableId="371344698">
    <w:abstractNumId w:val="22"/>
  </w:num>
  <w:num w:numId="28" w16cid:durableId="1630089514">
    <w:abstractNumId w:val="15"/>
  </w:num>
  <w:num w:numId="29" w16cid:durableId="1555003626">
    <w:abstractNumId w:val="0"/>
  </w:num>
  <w:num w:numId="30" w16cid:durableId="1648775915">
    <w:abstractNumId w:val="37"/>
  </w:num>
  <w:num w:numId="31" w16cid:durableId="1895726808">
    <w:abstractNumId w:val="35"/>
  </w:num>
  <w:num w:numId="32" w16cid:durableId="984698368">
    <w:abstractNumId w:val="33"/>
  </w:num>
  <w:num w:numId="33" w16cid:durableId="1335498521">
    <w:abstractNumId w:val="6"/>
  </w:num>
  <w:num w:numId="34" w16cid:durableId="282343557">
    <w:abstractNumId w:val="7"/>
  </w:num>
  <w:num w:numId="35" w16cid:durableId="1014694034">
    <w:abstractNumId w:val="38"/>
  </w:num>
  <w:num w:numId="36" w16cid:durableId="230047653">
    <w:abstractNumId w:val="32"/>
  </w:num>
  <w:num w:numId="37" w16cid:durableId="373505575">
    <w:abstractNumId w:val="16"/>
  </w:num>
  <w:num w:numId="38" w16cid:durableId="104885174">
    <w:abstractNumId w:val="21"/>
  </w:num>
  <w:num w:numId="39" w16cid:durableId="19774914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9887320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U2NzYzNjU2NTMyNTJR0lEKTi0uzszPAykwtKgFAMPujyctAAAA"/>
  </w:docVars>
  <w:rsids>
    <w:rsidRoot w:val="00AC099B"/>
    <w:rsid w:val="00016158"/>
    <w:rsid w:val="00017C70"/>
    <w:rsid w:val="000242F2"/>
    <w:rsid w:val="00041B12"/>
    <w:rsid w:val="00085E00"/>
    <w:rsid w:val="00087A3C"/>
    <w:rsid w:val="000A6BD8"/>
    <w:rsid w:val="000B531C"/>
    <w:rsid w:val="000C6832"/>
    <w:rsid w:val="000E2FBF"/>
    <w:rsid w:val="000F3930"/>
    <w:rsid w:val="000F416D"/>
    <w:rsid w:val="00113F6D"/>
    <w:rsid w:val="00117B37"/>
    <w:rsid w:val="001345CB"/>
    <w:rsid w:val="00140A80"/>
    <w:rsid w:val="00147AFE"/>
    <w:rsid w:val="00155B9B"/>
    <w:rsid w:val="00156123"/>
    <w:rsid w:val="0018140E"/>
    <w:rsid w:val="00185E6F"/>
    <w:rsid w:val="00192ACC"/>
    <w:rsid w:val="00193E9D"/>
    <w:rsid w:val="001942E3"/>
    <w:rsid w:val="00196CC4"/>
    <w:rsid w:val="001A066D"/>
    <w:rsid w:val="001B3CA0"/>
    <w:rsid w:val="001C2E67"/>
    <w:rsid w:val="001D3154"/>
    <w:rsid w:val="001E2BE6"/>
    <w:rsid w:val="001E4B55"/>
    <w:rsid w:val="001E505E"/>
    <w:rsid w:val="001E6FEC"/>
    <w:rsid w:val="001F39B6"/>
    <w:rsid w:val="00210FFF"/>
    <w:rsid w:val="00214E1C"/>
    <w:rsid w:val="00221DB2"/>
    <w:rsid w:val="0022452E"/>
    <w:rsid w:val="00225A48"/>
    <w:rsid w:val="00236E29"/>
    <w:rsid w:val="00251281"/>
    <w:rsid w:val="002643DE"/>
    <w:rsid w:val="00272D68"/>
    <w:rsid w:val="00273908"/>
    <w:rsid w:val="0027453F"/>
    <w:rsid w:val="00281019"/>
    <w:rsid w:val="00284493"/>
    <w:rsid w:val="00284629"/>
    <w:rsid w:val="002974F7"/>
    <w:rsid w:val="00297CFE"/>
    <w:rsid w:val="002A6D18"/>
    <w:rsid w:val="002B4C5A"/>
    <w:rsid w:val="002F2507"/>
    <w:rsid w:val="002F2E79"/>
    <w:rsid w:val="002F6047"/>
    <w:rsid w:val="00316374"/>
    <w:rsid w:val="00320F4E"/>
    <w:rsid w:val="003243C2"/>
    <w:rsid w:val="00327F6B"/>
    <w:rsid w:val="003348CB"/>
    <w:rsid w:val="00334EDA"/>
    <w:rsid w:val="00341E42"/>
    <w:rsid w:val="00341F8B"/>
    <w:rsid w:val="003442BC"/>
    <w:rsid w:val="0034522C"/>
    <w:rsid w:val="003634C6"/>
    <w:rsid w:val="00363949"/>
    <w:rsid w:val="003A1D14"/>
    <w:rsid w:val="003A2F6C"/>
    <w:rsid w:val="003A78C9"/>
    <w:rsid w:val="003B2EF3"/>
    <w:rsid w:val="003B39EC"/>
    <w:rsid w:val="003B5E70"/>
    <w:rsid w:val="003D3901"/>
    <w:rsid w:val="003E3806"/>
    <w:rsid w:val="003F2B6B"/>
    <w:rsid w:val="003F36F9"/>
    <w:rsid w:val="003F7383"/>
    <w:rsid w:val="00412A2C"/>
    <w:rsid w:val="0043246D"/>
    <w:rsid w:val="0043460E"/>
    <w:rsid w:val="0043701E"/>
    <w:rsid w:val="0047452E"/>
    <w:rsid w:val="004751AA"/>
    <w:rsid w:val="00477963"/>
    <w:rsid w:val="0049346D"/>
    <w:rsid w:val="004A4388"/>
    <w:rsid w:val="004A5264"/>
    <w:rsid w:val="004B0446"/>
    <w:rsid w:val="004B3739"/>
    <w:rsid w:val="004B7CAA"/>
    <w:rsid w:val="004C1375"/>
    <w:rsid w:val="004C5646"/>
    <w:rsid w:val="004D0A9D"/>
    <w:rsid w:val="004D0E92"/>
    <w:rsid w:val="004E7FE3"/>
    <w:rsid w:val="004F0CF2"/>
    <w:rsid w:val="004F7827"/>
    <w:rsid w:val="004F7D39"/>
    <w:rsid w:val="00511895"/>
    <w:rsid w:val="00517C90"/>
    <w:rsid w:val="00542557"/>
    <w:rsid w:val="005434C7"/>
    <w:rsid w:val="00547ACB"/>
    <w:rsid w:val="00547FEB"/>
    <w:rsid w:val="00553E4D"/>
    <w:rsid w:val="005618EB"/>
    <w:rsid w:val="00567043"/>
    <w:rsid w:val="005848D5"/>
    <w:rsid w:val="005A10F0"/>
    <w:rsid w:val="005A7267"/>
    <w:rsid w:val="005B578E"/>
    <w:rsid w:val="005C5E7F"/>
    <w:rsid w:val="005C7748"/>
    <w:rsid w:val="005D5B55"/>
    <w:rsid w:val="005F2853"/>
    <w:rsid w:val="00601F35"/>
    <w:rsid w:val="00603D79"/>
    <w:rsid w:val="006114CD"/>
    <w:rsid w:val="00631F54"/>
    <w:rsid w:val="0063481C"/>
    <w:rsid w:val="00644EB1"/>
    <w:rsid w:val="006551A3"/>
    <w:rsid w:val="006551CB"/>
    <w:rsid w:val="0065652C"/>
    <w:rsid w:val="00656C49"/>
    <w:rsid w:val="00657F95"/>
    <w:rsid w:val="00664770"/>
    <w:rsid w:val="006712DB"/>
    <w:rsid w:val="006737A8"/>
    <w:rsid w:val="006A03DB"/>
    <w:rsid w:val="006B29EE"/>
    <w:rsid w:val="006B3699"/>
    <w:rsid w:val="006B3F47"/>
    <w:rsid w:val="006C328D"/>
    <w:rsid w:val="006E0288"/>
    <w:rsid w:val="006F1A0C"/>
    <w:rsid w:val="00703904"/>
    <w:rsid w:val="00707C23"/>
    <w:rsid w:val="00733BBC"/>
    <w:rsid w:val="00746C48"/>
    <w:rsid w:val="00757BAC"/>
    <w:rsid w:val="00767AF9"/>
    <w:rsid w:val="0077096A"/>
    <w:rsid w:val="0077156E"/>
    <w:rsid w:val="00786C2C"/>
    <w:rsid w:val="007A1A68"/>
    <w:rsid w:val="007A5DCD"/>
    <w:rsid w:val="007B0687"/>
    <w:rsid w:val="007C0E12"/>
    <w:rsid w:val="007C2F51"/>
    <w:rsid w:val="007E073C"/>
    <w:rsid w:val="007F3501"/>
    <w:rsid w:val="007F4F8B"/>
    <w:rsid w:val="00810213"/>
    <w:rsid w:val="00822CC7"/>
    <w:rsid w:val="008372E1"/>
    <w:rsid w:val="00845C9E"/>
    <w:rsid w:val="008509E6"/>
    <w:rsid w:val="00853EAE"/>
    <w:rsid w:val="00861315"/>
    <w:rsid w:val="008738D9"/>
    <w:rsid w:val="008804D4"/>
    <w:rsid w:val="00883B47"/>
    <w:rsid w:val="00892051"/>
    <w:rsid w:val="008A375A"/>
    <w:rsid w:val="008B639B"/>
    <w:rsid w:val="008D548C"/>
    <w:rsid w:val="008E362E"/>
    <w:rsid w:val="008E7C58"/>
    <w:rsid w:val="00927C74"/>
    <w:rsid w:val="009332A5"/>
    <w:rsid w:val="00936C24"/>
    <w:rsid w:val="00936F6D"/>
    <w:rsid w:val="00941EFE"/>
    <w:rsid w:val="009571DB"/>
    <w:rsid w:val="00970FE6"/>
    <w:rsid w:val="0098155B"/>
    <w:rsid w:val="00991258"/>
    <w:rsid w:val="009A5B3D"/>
    <w:rsid w:val="009B495F"/>
    <w:rsid w:val="009C3C7E"/>
    <w:rsid w:val="009C5312"/>
    <w:rsid w:val="009F22E6"/>
    <w:rsid w:val="00A10D01"/>
    <w:rsid w:val="00A14515"/>
    <w:rsid w:val="00A17061"/>
    <w:rsid w:val="00A224AD"/>
    <w:rsid w:val="00A25431"/>
    <w:rsid w:val="00A3477F"/>
    <w:rsid w:val="00A55801"/>
    <w:rsid w:val="00A56E03"/>
    <w:rsid w:val="00A56F60"/>
    <w:rsid w:val="00A7376E"/>
    <w:rsid w:val="00A74F73"/>
    <w:rsid w:val="00A75043"/>
    <w:rsid w:val="00A83C9F"/>
    <w:rsid w:val="00A90BC8"/>
    <w:rsid w:val="00AA1D7D"/>
    <w:rsid w:val="00AA7DB8"/>
    <w:rsid w:val="00AB05B5"/>
    <w:rsid w:val="00AC099B"/>
    <w:rsid w:val="00AD2476"/>
    <w:rsid w:val="00AD4797"/>
    <w:rsid w:val="00AF3905"/>
    <w:rsid w:val="00AF517E"/>
    <w:rsid w:val="00B41A08"/>
    <w:rsid w:val="00B51C0F"/>
    <w:rsid w:val="00B52C27"/>
    <w:rsid w:val="00B57874"/>
    <w:rsid w:val="00B6036E"/>
    <w:rsid w:val="00B61CAC"/>
    <w:rsid w:val="00B62588"/>
    <w:rsid w:val="00B738C7"/>
    <w:rsid w:val="00B769D9"/>
    <w:rsid w:val="00BE0BE7"/>
    <w:rsid w:val="00BF13E9"/>
    <w:rsid w:val="00C005F1"/>
    <w:rsid w:val="00C24C45"/>
    <w:rsid w:val="00C34C6E"/>
    <w:rsid w:val="00C46584"/>
    <w:rsid w:val="00C536B6"/>
    <w:rsid w:val="00C554F2"/>
    <w:rsid w:val="00C729B1"/>
    <w:rsid w:val="00C972DD"/>
    <w:rsid w:val="00CB0CEF"/>
    <w:rsid w:val="00CB14FB"/>
    <w:rsid w:val="00CC2246"/>
    <w:rsid w:val="00CC44C3"/>
    <w:rsid w:val="00CD2B9F"/>
    <w:rsid w:val="00CD4A19"/>
    <w:rsid w:val="00CE7529"/>
    <w:rsid w:val="00CF47C0"/>
    <w:rsid w:val="00D005E8"/>
    <w:rsid w:val="00D019E6"/>
    <w:rsid w:val="00D026D5"/>
    <w:rsid w:val="00D1129C"/>
    <w:rsid w:val="00D1415C"/>
    <w:rsid w:val="00D33258"/>
    <w:rsid w:val="00D42DCB"/>
    <w:rsid w:val="00D5399F"/>
    <w:rsid w:val="00D6329B"/>
    <w:rsid w:val="00D92CBD"/>
    <w:rsid w:val="00DA38D0"/>
    <w:rsid w:val="00DA4D38"/>
    <w:rsid w:val="00DA75A8"/>
    <w:rsid w:val="00DB6D30"/>
    <w:rsid w:val="00DC5F21"/>
    <w:rsid w:val="00DD4D10"/>
    <w:rsid w:val="00DE6B7A"/>
    <w:rsid w:val="00DF02B9"/>
    <w:rsid w:val="00E04643"/>
    <w:rsid w:val="00E06214"/>
    <w:rsid w:val="00E07837"/>
    <w:rsid w:val="00E14A03"/>
    <w:rsid w:val="00E17AD0"/>
    <w:rsid w:val="00E22E73"/>
    <w:rsid w:val="00E327AE"/>
    <w:rsid w:val="00E327B4"/>
    <w:rsid w:val="00E36B40"/>
    <w:rsid w:val="00E41062"/>
    <w:rsid w:val="00E43C18"/>
    <w:rsid w:val="00E53FE1"/>
    <w:rsid w:val="00E5705D"/>
    <w:rsid w:val="00E716F2"/>
    <w:rsid w:val="00E76115"/>
    <w:rsid w:val="00E83DA5"/>
    <w:rsid w:val="00EB750C"/>
    <w:rsid w:val="00EE2E8F"/>
    <w:rsid w:val="00EE3F79"/>
    <w:rsid w:val="00EE6946"/>
    <w:rsid w:val="00F00E0A"/>
    <w:rsid w:val="00F10352"/>
    <w:rsid w:val="00F10A91"/>
    <w:rsid w:val="00F11CC5"/>
    <w:rsid w:val="00F27EBB"/>
    <w:rsid w:val="00F5000D"/>
    <w:rsid w:val="00F61B19"/>
    <w:rsid w:val="00F646D4"/>
    <w:rsid w:val="00F677F8"/>
    <w:rsid w:val="00F765C3"/>
    <w:rsid w:val="00F9080F"/>
    <w:rsid w:val="00FA6320"/>
    <w:rsid w:val="00FB5DF0"/>
    <w:rsid w:val="00FD0B88"/>
    <w:rsid w:val="00FD289E"/>
    <w:rsid w:val="00FF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5A9F7B"/>
  <w15:docId w15:val="{A2BED590-6A12-4AE0-8F48-8BE96BEBB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99B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C099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C099B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rsid w:val="00AC099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C099B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AC099B"/>
    <w:pPr>
      <w:ind w:left="720"/>
      <w:contextualSpacing/>
    </w:pPr>
  </w:style>
  <w:style w:type="paragraph" w:customStyle="1" w:styleId="Default">
    <w:name w:val="Default"/>
    <w:rsid w:val="00644E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0B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B88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A6D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6D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6D18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6D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6D18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D315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cf01">
    <w:name w:val="cf01"/>
    <w:basedOn w:val="DefaultParagraphFont"/>
    <w:rsid w:val="00185E6F"/>
    <w:rPr>
      <w:rFonts w:ascii="Segoe UI" w:hAnsi="Segoe UI" w:cs="Segoe UI" w:hint="default"/>
      <w:sz w:val="18"/>
      <w:szCs w:val="18"/>
    </w:rPr>
  </w:style>
  <w:style w:type="paragraph" w:customStyle="1" w:styleId="xxmsonormal">
    <w:name w:val="x_xmsonormal"/>
    <w:basedOn w:val="Normal"/>
    <w:rsid w:val="005A10F0"/>
    <w:pPr>
      <w:jc w:val="left"/>
    </w:pPr>
    <w:rPr>
      <w:rFonts w:ascii="Calibri" w:eastAsiaTheme="minorHAnsi" w:hAnsi="Calibri" w:cs="Calibri"/>
      <w:sz w:val="22"/>
      <w:szCs w:val="22"/>
    </w:rPr>
  </w:style>
  <w:style w:type="paragraph" w:customStyle="1" w:styleId="xxmsolistparagraph">
    <w:name w:val="x_xmsolistparagraph"/>
    <w:basedOn w:val="Normal"/>
    <w:rsid w:val="005A10F0"/>
    <w:pPr>
      <w:ind w:left="720"/>
    </w:pPr>
    <w:rPr>
      <w:rFonts w:eastAsiaTheme="minorHAnsi" w:cs="Arial"/>
      <w:szCs w:val="24"/>
    </w:rPr>
  </w:style>
  <w:style w:type="character" w:styleId="Hyperlink">
    <w:name w:val="Hyperlink"/>
    <w:basedOn w:val="DefaultParagraphFont"/>
    <w:uiPriority w:val="99"/>
    <w:unhideWhenUsed/>
    <w:rsid w:val="00547F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7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octa.net/tocrecruitment" TargetMode="External"/><Relationship Id="rId18" Type="http://schemas.openxmlformats.org/officeDocument/2006/relationships/hyperlink" Target="http://www.octa.net/tocrecruitment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octa.net/tocrecruitmen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octa.net/tocrecruitmen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www.octa.net/tocrecruitment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octa.net/tocrecruit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97507c-7581-48f6-893f-7a38ba0cea7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CAFA283EADF840AC325D4FA7FA5A4E" ma:contentTypeVersion="15" ma:contentTypeDescription="Create a new document." ma:contentTypeScope="" ma:versionID="7a2231337247887d7a1e42f349559cbe">
  <xsd:schema xmlns:xsd="http://www.w3.org/2001/XMLSchema" xmlns:xs="http://www.w3.org/2001/XMLSchema" xmlns:p="http://schemas.microsoft.com/office/2006/metadata/properties" xmlns:ns3="b297507c-7581-48f6-893f-7a38ba0cea75" xmlns:ns4="5db2cb8f-e065-46a1-a8e6-6617f9b203ec" targetNamespace="http://schemas.microsoft.com/office/2006/metadata/properties" ma:root="true" ma:fieldsID="ed5aa2b9c0bed51e9412f5693fa198a6" ns3:_="" ns4:_="">
    <xsd:import namespace="b297507c-7581-48f6-893f-7a38ba0cea75"/>
    <xsd:import namespace="5db2cb8f-e065-46a1-a8e6-6617f9b203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7507c-7581-48f6-893f-7a38ba0ce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2cb8f-e065-46a1-a8e6-6617f9b203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79D4F4-971A-49C5-8303-055EC0D939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C339D2-73D2-45B4-A426-6235D26ADF42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db2cb8f-e065-46a1-a8e6-6617f9b203ec"/>
    <ds:schemaRef ds:uri="http://purl.org/dc/terms/"/>
    <ds:schemaRef ds:uri="http://schemas.openxmlformats.org/package/2006/metadata/core-properties"/>
    <ds:schemaRef ds:uri="b297507c-7581-48f6-893f-7a38ba0cea7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2047C1E-AFCB-4FCB-9B60-B1A8F518DC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E60F6B-2BCA-4412-B571-19EB74DE36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97507c-7581-48f6-893f-7a38ba0cea75"/>
    <ds:schemaRef ds:uri="5db2cb8f-e065-46a1-a8e6-6617f9b203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1765</Characters>
  <Application>Microsoft Office Word</Application>
  <DocSecurity>0</DocSecurity>
  <Lines>126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Hill</dc:creator>
  <cp:keywords/>
  <dc:description/>
  <cp:lastModifiedBy>Allison Imler</cp:lastModifiedBy>
  <cp:revision>3</cp:revision>
  <cp:lastPrinted>2024-09-03T23:01:00Z</cp:lastPrinted>
  <dcterms:created xsi:type="dcterms:W3CDTF">2025-03-06T23:48:00Z</dcterms:created>
  <dcterms:modified xsi:type="dcterms:W3CDTF">2025-03-06T23:56:00Z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3c8e3ff22dfadd99c3d436abe7f47d0e28d11f36a3bc1ff57f03c8d53bdaef68</vt:lpwstr>
  </property>
  <property fmtid="{D5CDD505-2E9C-101B-9397-08002B2CF9AE}" pid="3" name="ContentTypeId">
    <vt:lpwstr>0x010100F4CAFA283EADF840AC325D4FA7FA5A4E</vt:lpwstr>
  </property>
</Properties>
</file>